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8" w:rsidRPr="00DD7464" w:rsidRDefault="006F2C78" w:rsidP="000F713E">
      <w:pPr>
        <w:shd w:val="clear" w:color="auto" w:fill="DAEEF3" w:themeFill="accent5" w:themeFillTint="33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D7464">
        <w:rPr>
          <w:rFonts w:ascii="Arial" w:hAnsi="Arial" w:cs="Arial"/>
          <w:b/>
          <w:color w:val="0070C0"/>
          <w:sz w:val="28"/>
          <w:szCs w:val="28"/>
        </w:rPr>
        <w:t>JORNADAS ABIERTAS SOBRE ANIMACIÓN Y TIEMPO LIBRE EN ÁLAVA</w:t>
      </w:r>
    </w:p>
    <w:p w:rsidR="000F713E" w:rsidRDefault="000F713E" w:rsidP="000F71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F2C78" w:rsidRPr="000F713E" w:rsidRDefault="006F2C78" w:rsidP="005A6A27">
      <w:pPr>
        <w:spacing w:after="0"/>
        <w:rPr>
          <w:rFonts w:ascii="Arial" w:hAnsi="Arial" w:cs="Arial"/>
          <w:b/>
          <w:u w:val="single"/>
        </w:rPr>
      </w:pPr>
      <w:r w:rsidRPr="000F713E">
        <w:rPr>
          <w:rFonts w:ascii="Arial" w:hAnsi="Arial" w:cs="Arial"/>
          <w:b/>
          <w:u w:val="single"/>
        </w:rPr>
        <w:t>Sábado 18 de Mayo</w:t>
      </w:r>
    </w:p>
    <w:p w:rsidR="006F2C78" w:rsidRPr="000F713E" w:rsidRDefault="006F2C78" w:rsidP="005A6A27">
      <w:pPr>
        <w:spacing w:after="0"/>
        <w:rPr>
          <w:rFonts w:ascii="Arial" w:hAnsi="Arial" w:cs="Arial"/>
          <w:b/>
          <w:color w:val="0070C0"/>
        </w:rPr>
      </w:pPr>
    </w:p>
    <w:p w:rsidR="006F2C78" w:rsidRPr="000F713E" w:rsidRDefault="006F2C78" w:rsidP="005A6A27">
      <w:pPr>
        <w:shd w:val="clear" w:color="auto" w:fill="DAEEF3"/>
        <w:spacing w:after="0"/>
        <w:jc w:val="center"/>
        <w:rPr>
          <w:rFonts w:ascii="Arial" w:hAnsi="Arial" w:cs="Arial"/>
          <w:b/>
        </w:rPr>
      </w:pPr>
      <w:r w:rsidRPr="000F713E">
        <w:rPr>
          <w:rFonts w:ascii="Arial" w:hAnsi="Arial" w:cs="Arial"/>
          <w:b/>
          <w:color w:val="0070C0"/>
        </w:rPr>
        <w:t>DIFERENTES REALIDADES DEL ÁMBITO FORMATIVO</w:t>
      </w:r>
    </w:p>
    <w:p w:rsidR="006F2C78" w:rsidRPr="000F713E" w:rsidRDefault="006F2C78" w:rsidP="005A6A27">
      <w:pPr>
        <w:spacing w:after="0"/>
        <w:rPr>
          <w:rFonts w:ascii="Arial" w:hAnsi="Arial" w:cs="Arial"/>
          <w:b/>
          <w:u w:val="single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0F713E">
        <w:rPr>
          <w:rFonts w:ascii="Arial" w:hAnsi="Arial" w:cs="Arial"/>
          <w:b/>
          <w:bCs/>
        </w:rPr>
        <w:t xml:space="preserve">10 </w:t>
      </w:r>
      <w:r w:rsidRPr="000F713E">
        <w:rPr>
          <w:rFonts w:ascii="Arial" w:hAnsi="Arial" w:cs="Arial"/>
          <w:b/>
          <w:bCs/>
          <w:color w:val="0070C0"/>
        </w:rPr>
        <w:tab/>
      </w:r>
      <w:r w:rsidRPr="000F713E">
        <w:rPr>
          <w:rFonts w:ascii="Arial" w:hAnsi="Arial" w:cs="Arial"/>
          <w:b/>
          <w:bCs/>
          <w:color w:val="0070C0"/>
        </w:rPr>
        <w:tab/>
        <w:t>Apertura de las Jornadas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Arial" w:hAnsi="Arial" w:cs="Arial"/>
          <w:b/>
          <w:bCs/>
          <w:color w:val="333333"/>
        </w:rPr>
      </w:pPr>
      <w:r w:rsidRPr="000F713E">
        <w:rPr>
          <w:rFonts w:ascii="Arial" w:hAnsi="Arial" w:cs="Arial"/>
        </w:rPr>
        <w:t>Manuel Rabanera, Director de Juventud, Diputación Foral de Álava</w:t>
      </w:r>
      <w:r w:rsidRPr="000F713E">
        <w:rPr>
          <w:rFonts w:ascii="Arial" w:hAnsi="Arial" w:cs="Arial"/>
          <w:b/>
          <w:bCs/>
          <w:color w:val="333333"/>
        </w:rPr>
        <w:t>.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40" w:lineRule="auto"/>
        <w:ind w:left="1420"/>
        <w:outlineLvl w:val="0"/>
        <w:rPr>
          <w:rFonts w:ascii="Arial" w:hAnsi="Arial" w:cs="Arial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0F713E">
        <w:rPr>
          <w:rFonts w:ascii="Arial" w:hAnsi="Arial" w:cs="Arial"/>
          <w:b/>
        </w:rPr>
        <w:t xml:space="preserve">10.15 </w:t>
      </w:r>
      <w:r w:rsidRPr="000F713E">
        <w:rPr>
          <w:rFonts w:ascii="Arial" w:hAnsi="Arial" w:cs="Arial"/>
          <w:b/>
        </w:rPr>
        <w:tab/>
      </w:r>
      <w:r w:rsidRPr="000F713E">
        <w:rPr>
          <w:rFonts w:ascii="Arial" w:hAnsi="Arial" w:cs="Arial"/>
          <w:b/>
        </w:rPr>
        <w:tab/>
      </w:r>
      <w:r w:rsidRPr="000F713E">
        <w:rPr>
          <w:rFonts w:ascii="Arial" w:hAnsi="Arial" w:cs="Arial"/>
          <w:b/>
          <w:color w:val="0070C0"/>
        </w:rPr>
        <w:t>Presentación de Instituciones participantes</w:t>
      </w:r>
      <w:r w:rsidRPr="000F713E">
        <w:rPr>
          <w:rFonts w:ascii="Arial" w:hAnsi="Arial" w:cs="Arial"/>
          <w:b/>
        </w:rPr>
        <w:t xml:space="preserve"> 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3C3897">
        <w:rPr>
          <w:rFonts w:ascii="Arial" w:hAnsi="Arial" w:cs="Arial"/>
          <w:b/>
          <w:bCs/>
          <w:color w:val="333333"/>
          <w:sz w:val="24"/>
          <w:szCs w:val="24"/>
        </w:rPr>
        <w:t>1</w:t>
      </w: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>0.30</w:t>
      </w: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Realidad formativa en la CAPV y en otras comunidades próximas: Niveles Formativos. Programas y Requisitos.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Arial" w:hAnsi="Arial" w:cs="Arial"/>
          <w:b/>
          <w:bCs/>
          <w:color w:val="333333"/>
          <w:sz w:val="20"/>
          <w:szCs w:val="20"/>
        </w:rPr>
      </w:pPr>
      <w:r w:rsidRPr="003C389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C3897">
        <w:rPr>
          <w:rFonts w:ascii="Arial" w:hAnsi="Arial" w:cs="Arial"/>
          <w:b/>
          <w:bCs/>
          <w:color w:val="333333"/>
          <w:sz w:val="20"/>
          <w:szCs w:val="20"/>
        </w:rPr>
        <w:t xml:space="preserve">Exposición del marco normativo de Gobierno Vasco, Castilla y León, La Rioja y </w:t>
      </w:r>
      <w:r w:rsidR="003C3897" w:rsidRPr="003C3897">
        <w:rPr>
          <w:rFonts w:ascii="Arial" w:hAnsi="Arial" w:cs="Arial"/>
          <w:b/>
          <w:bCs/>
          <w:color w:val="333333"/>
          <w:sz w:val="20"/>
          <w:szCs w:val="20"/>
        </w:rPr>
        <w:t>Cantabria</w:t>
      </w:r>
      <w:r w:rsidRPr="003C3897">
        <w:rPr>
          <w:rFonts w:ascii="Arial" w:hAnsi="Arial" w:cs="Arial"/>
          <w:b/>
          <w:bCs/>
          <w:color w:val="333333"/>
          <w:sz w:val="20"/>
          <w:szCs w:val="20"/>
        </w:rPr>
        <w:t xml:space="preserve">.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Arial" w:hAnsi="Arial" w:cs="Arial"/>
          <w:b/>
          <w:bCs/>
          <w:color w:val="333333"/>
          <w:sz w:val="20"/>
          <w:szCs w:val="20"/>
        </w:rPr>
      </w:pPr>
      <w:r w:rsidRPr="003C3897">
        <w:rPr>
          <w:rFonts w:ascii="Arial" w:hAnsi="Arial" w:cs="Arial"/>
          <w:b/>
          <w:bCs/>
          <w:color w:val="333333"/>
          <w:sz w:val="20"/>
          <w:szCs w:val="20"/>
        </w:rPr>
        <w:tab/>
        <w:t xml:space="preserve">Exposición del nuevo marco formativo de </w:t>
      </w:r>
      <w:proofErr w:type="spellStart"/>
      <w:r w:rsidRPr="003C3897">
        <w:rPr>
          <w:rFonts w:ascii="Arial" w:hAnsi="Arial" w:cs="Arial"/>
          <w:b/>
          <w:bCs/>
          <w:color w:val="333333"/>
          <w:sz w:val="20"/>
          <w:szCs w:val="20"/>
        </w:rPr>
        <w:t>Lanbide</w:t>
      </w:r>
      <w:proofErr w:type="spellEnd"/>
      <w:r w:rsidRPr="003C3897">
        <w:rPr>
          <w:rFonts w:ascii="Arial" w:hAnsi="Arial" w:cs="Arial"/>
          <w:b/>
          <w:bCs/>
          <w:color w:val="333333"/>
          <w:sz w:val="20"/>
          <w:szCs w:val="20"/>
        </w:rPr>
        <w:t xml:space="preserve">.  </w:t>
      </w:r>
      <w:r w:rsidRPr="003C3897">
        <w:rPr>
          <w:rFonts w:ascii="Arial" w:hAnsi="Arial" w:cs="Arial"/>
          <w:b/>
          <w:bCs/>
          <w:color w:val="333333"/>
          <w:sz w:val="20"/>
          <w:szCs w:val="20"/>
        </w:rPr>
        <w:tab/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Times New Roman" w:hAnsi="Times New Roman"/>
          <w:sz w:val="24"/>
          <w:szCs w:val="24"/>
        </w:rPr>
      </w:pPr>
    </w:p>
    <w:p w:rsidR="006F2C78" w:rsidRPr="003C3897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0" w:right="120" w:hanging="141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C3897">
        <w:rPr>
          <w:rFonts w:ascii="Arial" w:hAnsi="Arial" w:cs="Arial"/>
          <w:b/>
          <w:sz w:val="24"/>
          <w:szCs w:val="24"/>
        </w:rPr>
        <w:t xml:space="preserve">12.00 </w:t>
      </w:r>
      <w:r w:rsidRPr="003C3897">
        <w:rPr>
          <w:rFonts w:ascii="Arial" w:hAnsi="Arial" w:cs="Arial"/>
          <w:b/>
          <w:sz w:val="24"/>
          <w:szCs w:val="24"/>
        </w:rPr>
        <w:tab/>
      </w:r>
      <w:r w:rsidRPr="003C3897">
        <w:rPr>
          <w:rFonts w:ascii="Arial" w:hAnsi="Arial" w:cs="Arial"/>
          <w:b/>
          <w:color w:val="002060"/>
          <w:sz w:val="24"/>
          <w:szCs w:val="24"/>
        </w:rPr>
        <w:t xml:space="preserve">MESA REDONDA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0" w:right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Oferta formativa en Álava: Problemática y Necesidades. Desafíos para el futuro.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F2C78" w:rsidRPr="003C3897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0"/>
        <w:rPr>
          <w:rFonts w:ascii="Arial" w:hAnsi="Arial" w:cs="Arial"/>
          <w:b/>
          <w:bCs/>
          <w:color w:val="333333"/>
          <w:sz w:val="20"/>
          <w:szCs w:val="20"/>
        </w:rPr>
      </w:pPr>
      <w:r w:rsidRPr="003C3897">
        <w:rPr>
          <w:rFonts w:ascii="Arial" w:hAnsi="Arial" w:cs="Arial"/>
          <w:b/>
          <w:bCs/>
          <w:color w:val="333333"/>
          <w:sz w:val="20"/>
          <w:szCs w:val="20"/>
        </w:rPr>
        <w:t>Exposición de la realidad de las Escuelas de formación en Álava</w:t>
      </w:r>
      <w:r w:rsidR="003C3897" w:rsidRPr="003C3897">
        <w:rPr>
          <w:rFonts w:ascii="Arial" w:hAnsi="Arial" w:cs="Arial"/>
          <w:b/>
          <w:bCs/>
          <w:color w:val="333333"/>
          <w:sz w:val="20"/>
          <w:szCs w:val="20"/>
        </w:rPr>
        <w:t>.</w:t>
      </w:r>
      <w:r w:rsidRPr="003C3897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Arial" w:hAnsi="Arial" w:cs="Arial"/>
          <w:b/>
          <w:sz w:val="24"/>
          <w:szCs w:val="24"/>
        </w:rPr>
      </w:pPr>
    </w:p>
    <w:p w:rsidR="006F2C78" w:rsidRPr="000F713E" w:rsidRDefault="006F2C78" w:rsidP="005A6A27">
      <w:pPr>
        <w:shd w:val="clear" w:color="auto" w:fill="DAEEF3"/>
        <w:spacing w:after="0"/>
        <w:ind w:firstLine="708"/>
        <w:rPr>
          <w:rFonts w:ascii="Arial" w:hAnsi="Arial" w:cs="Arial"/>
          <w:b/>
        </w:rPr>
      </w:pPr>
      <w:r w:rsidRPr="000F713E">
        <w:rPr>
          <w:rFonts w:ascii="Arial" w:hAnsi="Arial" w:cs="Arial"/>
          <w:b/>
          <w:color w:val="0070C0"/>
        </w:rPr>
        <w:t>REALIDAD LABORAL DE LOS/AS ANIMADORES/AS ALAVESES/AS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Times New Roman" w:hAnsi="Times New Roman"/>
          <w:sz w:val="24"/>
          <w:szCs w:val="24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10" w:hanging="1410"/>
        <w:rPr>
          <w:rFonts w:ascii="Arial" w:hAnsi="Arial" w:cs="Arial"/>
          <w:b/>
          <w:color w:val="002060"/>
          <w:sz w:val="24"/>
          <w:szCs w:val="24"/>
        </w:rPr>
      </w:pPr>
      <w:r w:rsidRPr="000F713E">
        <w:rPr>
          <w:rFonts w:ascii="Arial" w:hAnsi="Arial" w:cs="Arial"/>
          <w:b/>
          <w:sz w:val="24"/>
          <w:szCs w:val="24"/>
        </w:rPr>
        <w:t xml:space="preserve">16.00 </w:t>
      </w:r>
      <w:r w:rsidRPr="000F713E">
        <w:rPr>
          <w:rFonts w:ascii="Arial" w:hAnsi="Arial" w:cs="Arial"/>
          <w:b/>
          <w:color w:val="002060"/>
          <w:sz w:val="24"/>
          <w:szCs w:val="24"/>
        </w:rPr>
        <w:tab/>
        <w:t xml:space="preserve">EXPOSICIÓN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10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Cualificaciones profesionales y contenidos funcionales en la empresa privada.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10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10" w:hanging="1410"/>
        <w:rPr>
          <w:rFonts w:ascii="Times New Roman" w:hAnsi="Times New Roman"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iCs/>
          <w:sz w:val="24"/>
          <w:szCs w:val="24"/>
        </w:rPr>
        <w:t>17.00</w:t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 </w:t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ab/>
        <w:t>Cualificaciones profesionales y contenidos funcionales en las administraciones públicas.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10" w:hanging="1410"/>
        <w:rPr>
          <w:rFonts w:ascii="Arial" w:hAnsi="Arial" w:cs="Arial"/>
          <w:b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 xml:space="preserve">18.00 </w:t>
      </w: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0F713E">
        <w:rPr>
          <w:rFonts w:ascii="Arial" w:hAnsi="Arial" w:cs="Arial"/>
          <w:b/>
          <w:color w:val="002060"/>
          <w:sz w:val="24"/>
          <w:szCs w:val="24"/>
        </w:rPr>
        <w:t xml:space="preserve">DEBATE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10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>Realidad y Perspectivas laborales de la Animación alavesa.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sz w:val="26"/>
          <w:szCs w:val="26"/>
          <w:u w:val="single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u w:val="single"/>
        </w:rPr>
      </w:pPr>
      <w:r w:rsidRPr="000F713E">
        <w:rPr>
          <w:rFonts w:ascii="Arial" w:hAnsi="Arial" w:cs="Arial"/>
          <w:b/>
          <w:bCs/>
          <w:color w:val="333333"/>
          <w:u w:val="single"/>
        </w:rPr>
        <w:t>Domingo 19 de Mayo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u w:val="single"/>
        </w:rPr>
      </w:pPr>
    </w:p>
    <w:p w:rsidR="006F2C78" w:rsidRPr="000F713E" w:rsidRDefault="006F2C78" w:rsidP="005A6A27">
      <w:pPr>
        <w:widowControl w:val="0"/>
        <w:shd w:val="clear" w:color="auto" w:fill="DAEEF3"/>
        <w:autoSpaceDE w:val="0"/>
        <w:autoSpaceDN w:val="0"/>
        <w:adjustRightInd w:val="0"/>
        <w:spacing w:after="0" w:line="239" w:lineRule="auto"/>
        <w:jc w:val="center"/>
        <w:outlineLvl w:val="0"/>
        <w:rPr>
          <w:rFonts w:ascii="Times New Roman" w:hAnsi="Times New Roman"/>
          <w:color w:val="0070C0"/>
        </w:rPr>
      </w:pPr>
      <w:r w:rsidRPr="000F713E">
        <w:rPr>
          <w:rFonts w:ascii="Arial" w:hAnsi="Arial" w:cs="Arial"/>
          <w:b/>
          <w:bCs/>
          <w:color w:val="0070C0"/>
        </w:rPr>
        <w:t>LA ANIMACIÓN EN LAS ASOCIACIONES ALAVESAS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0F713E" w:rsidRDefault="000F713E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iCs/>
          <w:sz w:val="26"/>
          <w:szCs w:val="26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iCs/>
          <w:sz w:val="24"/>
          <w:szCs w:val="24"/>
        </w:rPr>
        <w:t>10.00</w:t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 </w:t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ab/>
      </w:r>
      <w:r w:rsidR="000F713E">
        <w:rPr>
          <w:rFonts w:ascii="Arial" w:hAnsi="Arial" w:cs="Arial"/>
          <w:b/>
          <w:bCs/>
          <w:iCs/>
          <w:color w:val="002060"/>
          <w:sz w:val="24"/>
          <w:szCs w:val="24"/>
        </w:rPr>
        <w:tab/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>EXPOSICIÓN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20"/>
        <w:outlineLvl w:val="0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>Visibilización</w:t>
      </w:r>
      <w:proofErr w:type="spellEnd"/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 del trabajo asociativo en </w:t>
      </w:r>
      <w:proofErr w:type="spellStart"/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>Alava</w:t>
      </w:r>
      <w:proofErr w:type="spellEnd"/>
      <w:r w:rsidRPr="000F713E">
        <w:rPr>
          <w:rFonts w:ascii="Arial" w:hAnsi="Arial" w:cs="Arial"/>
          <w:b/>
          <w:bCs/>
          <w:iCs/>
          <w:color w:val="002060"/>
          <w:sz w:val="24"/>
          <w:szCs w:val="24"/>
        </w:rPr>
        <w:t>.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4" w:lineRule="auto"/>
        <w:outlineLv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F713E" w:rsidRDefault="006F2C78" w:rsidP="000F713E">
      <w:pPr>
        <w:widowControl w:val="0"/>
        <w:autoSpaceDE w:val="0"/>
        <w:autoSpaceDN w:val="0"/>
        <w:adjustRightInd w:val="0"/>
        <w:spacing w:after="0" w:line="234" w:lineRule="auto"/>
        <w:ind w:left="1410" w:hanging="1410"/>
        <w:outlineLvl w:val="0"/>
        <w:rPr>
          <w:rFonts w:ascii="Arial" w:hAnsi="Arial" w:cs="Arial"/>
          <w:b/>
          <w:bCs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>12.00</w:t>
      </w: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0F713E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0F713E">
        <w:rPr>
          <w:rFonts w:ascii="Arial" w:hAnsi="Arial" w:cs="Arial"/>
          <w:b/>
          <w:bCs/>
          <w:color w:val="002060"/>
          <w:sz w:val="24"/>
          <w:szCs w:val="24"/>
        </w:rPr>
        <w:t>WORLD CAFÉ</w:t>
      </w:r>
    </w:p>
    <w:p w:rsidR="006F2C78" w:rsidRPr="000F713E" w:rsidRDefault="006F2C78" w:rsidP="000F713E">
      <w:pPr>
        <w:widowControl w:val="0"/>
        <w:autoSpaceDE w:val="0"/>
        <w:autoSpaceDN w:val="0"/>
        <w:adjustRightInd w:val="0"/>
        <w:spacing w:after="0" w:line="234" w:lineRule="auto"/>
        <w:ind w:left="1410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0F713E">
        <w:rPr>
          <w:rFonts w:ascii="Arial" w:hAnsi="Arial" w:cs="Arial"/>
          <w:b/>
          <w:bCs/>
          <w:color w:val="002060"/>
          <w:sz w:val="24"/>
          <w:szCs w:val="24"/>
        </w:rPr>
        <w:t xml:space="preserve">Problemática y necesidades de la animación en el ámbito asociativo.  </w:t>
      </w:r>
    </w:p>
    <w:p w:rsidR="006F2C78" w:rsidRPr="002619AB" w:rsidRDefault="006F2C78" w:rsidP="000F713E">
      <w:pPr>
        <w:shd w:val="clear" w:color="auto" w:fill="DAEEF3" w:themeFill="accent5" w:themeFillTint="33"/>
        <w:jc w:val="center"/>
        <w:rPr>
          <w:rFonts w:ascii="Arial" w:hAnsi="Arial" w:cs="Arial"/>
          <w:b/>
          <w:color w:val="0070C0"/>
          <w:sz w:val="28"/>
          <w:szCs w:val="28"/>
          <w:lang w:val="eu-ES"/>
        </w:rPr>
      </w:pPr>
      <w:r>
        <w:rPr>
          <w:rFonts w:ascii="Arial" w:hAnsi="Arial" w:cs="Arial"/>
          <w:b/>
          <w:bCs/>
          <w:color w:val="548DD4"/>
          <w:sz w:val="24"/>
          <w:szCs w:val="24"/>
        </w:rPr>
        <w:br w:type="page"/>
      </w:r>
      <w:r w:rsidRPr="000F713E">
        <w:rPr>
          <w:rFonts w:ascii="Arial" w:hAnsi="Arial" w:cs="Arial"/>
          <w:b/>
          <w:color w:val="0070C0"/>
          <w:sz w:val="28"/>
          <w:szCs w:val="28"/>
          <w:shd w:val="clear" w:color="auto" w:fill="DAEEF3" w:themeFill="accent5" w:themeFillTint="33"/>
          <w:lang w:val="eu-ES"/>
        </w:rPr>
        <w:lastRenderedPageBreak/>
        <w:t>ARABAKO ANIMAZIO ETA AISIALDIARI BURUZKO JARDUNALDI IREKIAK</w:t>
      </w:r>
    </w:p>
    <w:p w:rsidR="006F2C78" w:rsidRPr="002619AB" w:rsidRDefault="006F2C78" w:rsidP="005A6A27">
      <w:pPr>
        <w:spacing w:after="0"/>
        <w:rPr>
          <w:rFonts w:ascii="Arial" w:hAnsi="Arial" w:cs="Arial"/>
          <w:b/>
          <w:sz w:val="24"/>
          <w:szCs w:val="24"/>
          <w:u w:val="single"/>
          <w:lang w:val="eu-ES"/>
        </w:rPr>
      </w:pPr>
    </w:p>
    <w:p w:rsidR="006F2C78" w:rsidRPr="000F713E" w:rsidRDefault="006F2C78" w:rsidP="005A6A27">
      <w:pPr>
        <w:spacing w:after="0"/>
        <w:rPr>
          <w:rFonts w:ascii="Arial" w:hAnsi="Arial" w:cs="Arial"/>
          <w:b/>
          <w:u w:val="single"/>
          <w:lang w:val="eu-ES"/>
        </w:rPr>
      </w:pPr>
      <w:r w:rsidRPr="000F713E">
        <w:rPr>
          <w:rFonts w:ascii="Arial" w:hAnsi="Arial" w:cs="Arial"/>
          <w:b/>
          <w:u w:val="single"/>
          <w:lang w:val="eu-ES"/>
        </w:rPr>
        <w:t>Maiatzak 18, larunbata</w:t>
      </w:r>
    </w:p>
    <w:p w:rsidR="006F2C78" w:rsidRPr="000F713E" w:rsidRDefault="006F2C78" w:rsidP="005A6A27">
      <w:pPr>
        <w:spacing w:after="0"/>
        <w:rPr>
          <w:rFonts w:ascii="Arial" w:hAnsi="Arial" w:cs="Arial"/>
          <w:b/>
          <w:color w:val="0070C0"/>
          <w:lang w:val="eu-ES"/>
        </w:rPr>
      </w:pPr>
    </w:p>
    <w:p w:rsidR="006F2C78" w:rsidRPr="000F713E" w:rsidRDefault="006F2C78" w:rsidP="005A6A27">
      <w:pPr>
        <w:shd w:val="clear" w:color="auto" w:fill="DAEEF3"/>
        <w:spacing w:after="0"/>
        <w:jc w:val="center"/>
        <w:rPr>
          <w:rFonts w:ascii="Arial" w:hAnsi="Arial" w:cs="Arial"/>
          <w:b/>
          <w:lang w:val="eu-ES"/>
        </w:rPr>
      </w:pPr>
      <w:r w:rsidRPr="000F713E">
        <w:rPr>
          <w:rFonts w:ascii="Arial" w:hAnsi="Arial" w:cs="Arial"/>
          <w:b/>
          <w:color w:val="0070C0"/>
          <w:lang w:val="eu-ES"/>
        </w:rPr>
        <w:t>HEZKUNTZA ARLOKO HAINBAT ERREALITATE</w:t>
      </w:r>
    </w:p>
    <w:p w:rsidR="006F2C78" w:rsidRPr="000F713E" w:rsidRDefault="006F2C78" w:rsidP="005A6A27">
      <w:pPr>
        <w:spacing w:after="0"/>
        <w:rPr>
          <w:rFonts w:ascii="Arial" w:hAnsi="Arial" w:cs="Arial"/>
          <w:b/>
          <w:u w:val="single"/>
          <w:lang w:val="eu-ES"/>
        </w:rPr>
      </w:pPr>
    </w:p>
    <w:p w:rsidR="006F2C78" w:rsidRPr="000F713E" w:rsidRDefault="006F2C78" w:rsidP="005A6A27">
      <w:pPr>
        <w:widowControl w:val="0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5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eu-ES"/>
        </w:rPr>
      </w:pPr>
      <w:r w:rsidRPr="000F713E">
        <w:rPr>
          <w:rFonts w:ascii="Arial" w:hAnsi="Arial" w:cs="Arial"/>
          <w:b/>
          <w:bCs/>
          <w:lang w:val="eu-ES"/>
        </w:rPr>
        <w:t xml:space="preserve">10 </w:t>
      </w:r>
      <w:r w:rsidRPr="000F713E">
        <w:rPr>
          <w:rFonts w:ascii="Arial" w:hAnsi="Arial" w:cs="Arial"/>
          <w:b/>
          <w:bCs/>
          <w:color w:val="0070C0"/>
          <w:lang w:val="eu-ES"/>
        </w:rPr>
        <w:tab/>
      </w:r>
      <w:r w:rsidRPr="000F713E">
        <w:rPr>
          <w:rFonts w:ascii="Arial" w:hAnsi="Arial" w:cs="Arial"/>
          <w:b/>
          <w:bCs/>
          <w:color w:val="0070C0"/>
          <w:lang w:val="eu-ES"/>
        </w:rPr>
        <w:tab/>
        <w:t>Jardunaldiaren hasiera</w:t>
      </w:r>
    </w:p>
    <w:p w:rsidR="006F2C78" w:rsidRPr="003C3897" w:rsidRDefault="006F2C78" w:rsidP="005A6A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eu-ES"/>
        </w:rPr>
      </w:pPr>
    </w:p>
    <w:p w:rsidR="006F2C78" w:rsidRPr="003C3897" w:rsidRDefault="006F2C78" w:rsidP="005A6A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33333"/>
          <w:lang w:val="eu-ES"/>
        </w:rPr>
      </w:pPr>
      <w:r w:rsidRPr="003C3897">
        <w:rPr>
          <w:rFonts w:ascii="Arial" w:hAnsi="Arial" w:cs="Arial"/>
          <w:lang w:val="eu-ES"/>
        </w:rPr>
        <w:tab/>
        <w:t xml:space="preserve">Manuel </w:t>
      </w:r>
      <w:proofErr w:type="spellStart"/>
      <w:r w:rsidRPr="003C3897">
        <w:rPr>
          <w:rFonts w:ascii="Arial" w:hAnsi="Arial" w:cs="Arial"/>
          <w:lang w:val="eu-ES"/>
        </w:rPr>
        <w:t>Rabanera</w:t>
      </w:r>
      <w:proofErr w:type="spellEnd"/>
      <w:r w:rsidRPr="003C3897">
        <w:rPr>
          <w:rFonts w:ascii="Arial" w:hAnsi="Arial" w:cs="Arial"/>
          <w:lang w:val="eu-ES"/>
        </w:rPr>
        <w:t>, Gazteriako zuzendaria, Arabako Foru Aldundia</w:t>
      </w:r>
      <w:r w:rsidR="00A755E4">
        <w:rPr>
          <w:rFonts w:ascii="Arial" w:hAnsi="Arial" w:cs="Arial"/>
          <w:lang w:val="eu-ES"/>
        </w:rPr>
        <w:t>.</w:t>
      </w:r>
      <w:r w:rsidRPr="003C3897">
        <w:rPr>
          <w:rFonts w:ascii="Arial" w:hAnsi="Arial" w:cs="Arial"/>
          <w:lang w:val="eu-ES"/>
        </w:rPr>
        <w:t xml:space="preserve"> </w:t>
      </w:r>
      <w:r w:rsidRPr="003C3897">
        <w:rPr>
          <w:rFonts w:ascii="Arial" w:hAnsi="Arial" w:cs="Arial"/>
          <w:b/>
          <w:bCs/>
          <w:color w:val="333333"/>
          <w:lang w:val="eu-ES"/>
        </w:rPr>
        <w:t xml:space="preserve"> </w:t>
      </w:r>
    </w:p>
    <w:p w:rsidR="006F2C78" w:rsidRPr="003C3897" w:rsidRDefault="006F2C78" w:rsidP="005A6A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333333"/>
          <w:lang w:val="eu-ES"/>
        </w:rPr>
      </w:pPr>
      <w:r w:rsidRPr="003C3897">
        <w:rPr>
          <w:rFonts w:ascii="Arial" w:hAnsi="Arial" w:cs="Arial"/>
          <w:bCs/>
          <w:color w:val="333333"/>
          <w:lang w:val="eu-ES"/>
        </w:rPr>
        <w:tab/>
      </w:r>
      <w:proofErr w:type="spellStart"/>
      <w:r w:rsidRPr="003C3897">
        <w:rPr>
          <w:rFonts w:ascii="Arial" w:hAnsi="Arial" w:cs="Arial"/>
          <w:bCs/>
          <w:color w:val="333333"/>
          <w:lang w:val="eu-ES"/>
        </w:rPr>
        <w:t>Encina</w:t>
      </w:r>
      <w:proofErr w:type="spellEnd"/>
      <w:r w:rsidRPr="003C3897">
        <w:rPr>
          <w:rFonts w:ascii="Arial" w:hAnsi="Arial" w:cs="Arial"/>
          <w:bCs/>
          <w:color w:val="333333"/>
          <w:lang w:val="eu-ES"/>
        </w:rPr>
        <w:t xml:space="preserve"> </w:t>
      </w:r>
      <w:r w:rsidR="00A755E4">
        <w:rPr>
          <w:rFonts w:ascii="Arial" w:hAnsi="Arial" w:cs="Arial"/>
          <w:bCs/>
          <w:color w:val="333333"/>
          <w:lang w:val="eu-ES"/>
        </w:rPr>
        <w:t xml:space="preserve">Serrano, Kulturako zinegotzia, </w:t>
      </w:r>
      <w:r w:rsidRPr="003C3897">
        <w:rPr>
          <w:rFonts w:ascii="Arial" w:hAnsi="Arial" w:cs="Arial"/>
          <w:bCs/>
          <w:color w:val="333333"/>
          <w:lang w:val="eu-ES"/>
        </w:rPr>
        <w:t>Vitoria-Gasteiz</w:t>
      </w:r>
      <w:r w:rsidR="00A755E4">
        <w:rPr>
          <w:rFonts w:ascii="Arial" w:hAnsi="Arial" w:cs="Arial"/>
          <w:bCs/>
          <w:color w:val="333333"/>
          <w:lang w:val="eu-ES"/>
        </w:rPr>
        <w:t xml:space="preserve">.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40" w:lineRule="auto"/>
        <w:ind w:left="1420"/>
        <w:outlineLvl w:val="0"/>
        <w:rPr>
          <w:rFonts w:ascii="Arial" w:hAnsi="Arial" w:cs="Arial"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lang w:val="eu-ES"/>
        </w:rPr>
      </w:pPr>
      <w:r w:rsidRPr="000F713E">
        <w:rPr>
          <w:rFonts w:ascii="Arial" w:hAnsi="Arial" w:cs="Arial"/>
          <w:b/>
          <w:lang w:val="eu-ES"/>
        </w:rPr>
        <w:t>10.15</w:t>
      </w:r>
      <w:r w:rsidRPr="000F713E">
        <w:rPr>
          <w:rFonts w:ascii="Arial" w:hAnsi="Arial" w:cs="Arial"/>
          <w:b/>
          <w:lang w:val="eu-ES"/>
        </w:rPr>
        <w:tab/>
      </w:r>
      <w:r w:rsidRPr="000F713E">
        <w:rPr>
          <w:rFonts w:ascii="Arial" w:hAnsi="Arial" w:cs="Arial"/>
          <w:b/>
          <w:color w:val="0070C0"/>
          <w:lang w:val="eu-ES"/>
        </w:rPr>
        <w:t>Parte hartuko duten erakundeen aurkezpen</w:t>
      </w:r>
      <w:r w:rsidR="000F713E">
        <w:rPr>
          <w:rFonts w:ascii="Arial" w:hAnsi="Arial" w:cs="Arial"/>
          <w:b/>
          <w:color w:val="0070C0"/>
          <w:lang w:val="eu-ES"/>
        </w:rPr>
        <w:t>a</w:t>
      </w:r>
    </w:p>
    <w:p w:rsidR="006F2C78" w:rsidRPr="003C3897" w:rsidRDefault="006F2C78" w:rsidP="005A6A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sz w:val="20"/>
          <w:szCs w:val="20"/>
          <w:lang w:val="eu-ES"/>
        </w:rPr>
      </w:pP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993" w:hanging="993"/>
        <w:outlineLvl w:val="0"/>
        <w:rPr>
          <w:rFonts w:ascii="Arial" w:hAnsi="Arial" w:cs="Arial"/>
          <w:b/>
          <w:bCs/>
          <w:color w:val="333333"/>
          <w:sz w:val="24"/>
          <w:szCs w:val="24"/>
          <w:lang w:val="eu-ES"/>
        </w:rPr>
      </w:pPr>
      <w:r w:rsidRPr="003C3897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 xml:space="preserve">10.30      </w:t>
      </w:r>
      <w:r w:rsidRPr="003C3897">
        <w:rPr>
          <w:rFonts w:ascii="Arial" w:hAnsi="Arial" w:cs="Arial"/>
          <w:b/>
          <w:bCs/>
          <w:color w:val="002060"/>
          <w:sz w:val="24"/>
          <w:szCs w:val="24"/>
          <w:lang w:val="eu-ES"/>
        </w:rPr>
        <w:t>EAEko eta inguruko erkidego batzuetako hezkuntza errealitatea:</w:t>
      </w:r>
      <w:r w:rsidRPr="003C3897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 xml:space="preserve">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993" w:hanging="993"/>
        <w:outlineLvl w:val="0"/>
        <w:rPr>
          <w:rFonts w:ascii="Arial" w:hAnsi="Arial" w:cs="Arial"/>
          <w:b/>
          <w:bCs/>
          <w:color w:val="002060"/>
          <w:sz w:val="24"/>
          <w:szCs w:val="24"/>
          <w:lang w:val="eu-ES"/>
        </w:rPr>
      </w:pPr>
      <w:r w:rsidRPr="003C3897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ab/>
      </w:r>
      <w:r w:rsidRPr="003C3897">
        <w:rPr>
          <w:rFonts w:ascii="Arial" w:hAnsi="Arial" w:cs="Arial"/>
          <w:b/>
          <w:bCs/>
          <w:color w:val="002060"/>
          <w:sz w:val="24"/>
          <w:szCs w:val="24"/>
          <w:lang w:val="eu-ES"/>
        </w:rPr>
        <w:t xml:space="preserve">formazio mailak, programak eta baldintzak.  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993"/>
        <w:outlineLvl w:val="0"/>
        <w:rPr>
          <w:rFonts w:ascii="Arial" w:hAnsi="Arial" w:cs="Arial"/>
          <w:b/>
          <w:bCs/>
          <w:color w:val="333333"/>
          <w:sz w:val="20"/>
          <w:szCs w:val="20"/>
          <w:lang w:val="eu-ES"/>
        </w:rPr>
      </w:pPr>
      <w:r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 xml:space="preserve">Eusko Jaurlaritzako, Gaztela eta Leongo, Errioxako eta Kantabriako araudietako azalpena emango </w:t>
      </w:r>
      <w:r w:rsidR="003C3897"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>dute</w:t>
      </w:r>
      <w:r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>.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993"/>
        <w:outlineLvl w:val="0"/>
        <w:rPr>
          <w:rFonts w:ascii="Arial" w:hAnsi="Arial" w:cs="Arial"/>
          <w:b/>
          <w:bCs/>
          <w:color w:val="333333"/>
          <w:sz w:val="20"/>
          <w:szCs w:val="20"/>
          <w:lang w:val="eu-ES"/>
        </w:rPr>
      </w:pPr>
      <w:r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 xml:space="preserve">Lanbideko formazio marko berria  </w:t>
      </w:r>
      <w:r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ab/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Times New Roman" w:hAnsi="Times New Roman"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93" w:right="120" w:hanging="993"/>
        <w:jc w:val="both"/>
        <w:rPr>
          <w:rFonts w:ascii="Arial" w:hAnsi="Arial" w:cs="Arial"/>
          <w:b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sz w:val="24"/>
          <w:szCs w:val="24"/>
          <w:lang w:val="eu-ES"/>
        </w:rPr>
        <w:t xml:space="preserve">12.00 </w:t>
      </w:r>
      <w:r w:rsidRPr="000F713E">
        <w:rPr>
          <w:rFonts w:ascii="Arial" w:hAnsi="Arial" w:cs="Arial"/>
          <w:b/>
          <w:sz w:val="24"/>
          <w:szCs w:val="24"/>
          <w:lang w:val="eu-ES"/>
        </w:rPr>
        <w:tab/>
      </w:r>
      <w:proofErr w:type="spellStart"/>
      <w:r w:rsidRPr="000F713E">
        <w:rPr>
          <w:rFonts w:ascii="Arial" w:hAnsi="Arial" w:cs="Arial"/>
          <w:b/>
          <w:color w:val="002060"/>
          <w:sz w:val="24"/>
          <w:szCs w:val="24"/>
          <w:lang w:val="eu-ES"/>
        </w:rPr>
        <w:t>MAHAI-INGURUA</w:t>
      </w:r>
      <w:proofErr w:type="spellEnd"/>
      <w:r w:rsidRPr="000F713E">
        <w:rPr>
          <w:rFonts w:ascii="Arial" w:hAnsi="Arial" w:cs="Arial"/>
          <w:b/>
          <w:color w:val="002060"/>
          <w:sz w:val="24"/>
          <w:szCs w:val="24"/>
          <w:lang w:val="eu-ES"/>
        </w:rPr>
        <w:t xml:space="preserve">: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93" w:right="120"/>
        <w:jc w:val="both"/>
        <w:rPr>
          <w:rFonts w:ascii="Times New Roman" w:hAnsi="Times New Roman"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 xml:space="preserve">Arabako Hezkuntza eskaintza: arazoak eta beharrak. Etorkizunerako erronkak. </w:t>
      </w: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34" w:lineRule="exact"/>
        <w:ind w:left="993" w:hanging="993"/>
        <w:rPr>
          <w:rFonts w:ascii="Times New Roman" w:hAnsi="Times New Roman"/>
          <w:sz w:val="24"/>
          <w:szCs w:val="24"/>
          <w:lang w:val="eu-ES"/>
        </w:rPr>
      </w:pPr>
    </w:p>
    <w:p w:rsidR="006F2C78" w:rsidRPr="003C3897" w:rsidRDefault="006F2C78" w:rsidP="005A6A27">
      <w:pPr>
        <w:widowControl w:val="0"/>
        <w:autoSpaceDE w:val="0"/>
        <w:autoSpaceDN w:val="0"/>
        <w:adjustRightInd w:val="0"/>
        <w:spacing w:after="0" w:line="34" w:lineRule="exact"/>
        <w:ind w:left="993" w:hanging="993"/>
        <w:rPr>
          <w:rFonts w:ascii="Times New Roman" w:hAnsi="Times New Roman"/>
          <w:sz w:val="24"/>
          <w:szCs w:val="24"/>
          <w:lang w:val="eu-ES"/>
        </w:rPr>
      </w:pPr>
      <w:r w:rsidRPr="003C3897">
        <w:rPr>
          <w:rFonts w:ascii="Times New Roman" w:hAnsi="Times New Roman"/>
          <w:sz w:val="24"/>
          <w:szCs w:val="24"/>
          <w:lang w:val="eu-ES"/>
        </w:rPr>
        <w:t>º</w:t>
      </w:r>
      <w:r w:rsidRPr="003C3897">
        <w:rPr>
          <w:rFonts w:ascii="Times New Roman" w:hAnsi="Times New Roman"/>
          <w:sz w:val="24"/>
          <w:szCs w:val="24"/>
          <w:lang w:val="eu-ES"/>
        </w:rPr>
        <w:tab/>
      </w:r>
    </w:p>
    <w:p w:rsidR="006F2C78" w:rsidRPr="003C3897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993"/>
        <w:rPr>
          <w:rFonts w:ascii="Arial" w:hAnsi="Arial" w:cs="Arial"/>
          <w:b/>
          <w:bCs/>
          <w:color w:val="333333"/>
          <w:sz w:val="20"/>
          <w:szCs w:val="20"/>
          <w:lang w:val="eu-ES"/>
        </w:rPr>
      </w:pPr>
      <w:r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>Arabako formazio eskolen errealitateari buruzko azalpena</w:t>
      </w:r>
      <w:r w:rsidR="003C3897"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 xml:space="preserve">. </w:t>
      </w:r>
      <w:r w:rsidRPr="003C3897">
        <w:rPr>
          <w:rFonts w:ascii="Arial" w:hAnsi="Arial" w:cs="Arial"/>
          <w:b/>
          <w:bCs/>
          <w:color w:val="333333"/>
          <w:sz w:val="20"/>
          <w:szCs w:val="20"/>
          <w:lang w:val="eu-ES"/>
        </w:rPr>
        <w:t xml:space="preserve"> </w:t>
      </w:r>
    </w:p>
    <w:p w:rsidR="006F2C78" w:rsidRPr="002619AB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Arial" w:hAnsi="Arial" w:cs="Arial"/>
          <w:b/>
          <w:sz w:val="24"/>
          <w:szCs w:val="24"/>
          <w:lang w:val="eu-ES"/>
        </w:rPr>
      </w:pPr>
    </w:p>
    <w:p w:rsidR="006F2C78" w:rsidRPr="000F713E" w:rsidRDefault="006F2C78" w:rsidP="005A6A27">
      <w:pPr>
        <w:shd w:val="clear" w:color="auto" w:fill="DAEEF3"/>
        <w:spacing w:after="0"/>
        <w:ind w:firstLine="708"/>
        <w:rPr>
          <w:rFonts w:ascii="Arial" w:hAnsi="Arial" w:cs="Arial"/>
          <w:b/>
          <w:lang w:val="eu-ES"/>
        </w:rPr>
      </w:pPr>
      <w:r w:rsidRPr="000F713E">
        <w:rPr>
          <w:rFonts w:ascii="Arial" w:hAnsi="Arial" w:cs="Arial"/>
          <w:b/>
          <w:color w:val="0070C0"/>
          <w:lang w:val="eu-ES"/>
        </w:rPr>
        <w:t xml:space="preserve">ARABAKO ENPRESETAKO LANAREN ERREALITATEA </w:t>
      </w:r>
    </w:p>
    <w:p w:rsidR="006F2C78" w:rsidRPr="002619AB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ind w:left="1410" w:hanging="1410"/>
        <w:outlineLvl w:val="0"/>
        <w:rPr>
          <w:rFonts w:ascii="Times New Roman" w:hAnsi="Times New Roman"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93" w:hanging="993"/>
        <w:rPr>
          <w:rFonts w:ascii="Arial" w:hAnsi="Arial" w:cs="Arial"/>
          <w:b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sz w:val="24"/>
          <w:szCs w:val="24"/>
          <w:lang w:val="eu-ES"/>
        </w:rPr>
        <w:t>16.00</w:t>
      </w:r>
      <w:r w:rsidRPr="000F713E">
        <w:rPr>
          <w:rFonts w:ascii="Arial" w:hAnsi="Arial" w:cs="Arial"/>
          <w:b/>
          <w:sz w:val="24"/>
          <w:szCs w:val="24"/>
          <w:lang w:val="eu-ES"/>
        </w:rPr>
        <w:tab/>
      </w:r>
      <w:r w:rsidRPr="000F713E">
        <w:rPr>
          <w:rFonts w:ascii="Arial" w:hAnsi="Arial" w:cs="Arial"/>
          <w:b/>
          <w:color w:val="002060"/>
          <w:sz w:val="24"/>
          <w:szCs w:val="24"/>
          <w:lang w:val="eu-ES"/>
        </w:rPr>
        <w:t xml:space="preserve">AZALPENA: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93"/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>Lanbide prestakuntza eta eduki funtzionalak enpresa pribatuetan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10"/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93" w:hanging="993"/>
        <w:rPr>
          <w:rFonts w:ascii="Arial" w:hAnsi="Arial" w:cs="Arial"/>
          <w:b/>
          <w:bCs/>
          <w:color w:val="333333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iCs/>
          <w:sz w:val="24"/>
          <w:szCs w:val="24"/>
          <w:lang w:val="eu-ES"/>
        </w:rPr>
        <w:t>17.00</w:t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 xml:space="preserve"> </w:t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ab/>
        <w:t>Lanbide prestakuntza eta eduki funtzionalak erakunde publikoetan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  <w:b/>
          <w:bCs/>
          <w:color w:val="333333"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93" w:hanging="993"/>
        <w:rPr>
          <w:rFonts w:ascii="Arial" w:hAnsi="Arial" w:cs="Arial"/>
          <w:b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 xml:space="preserve">18.00 </w:t>
      </w:r>
      <w:r w:rsidRPr="000F713E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ab/>
      </w:r>
      <w:r w:rsidRPr="000F713E">
        <w:rPr>
          <w:rFonts w:ascii="Arial" w:hAnsi="Arial" w:cs="Arial"/>
          <w:b/>
          <w:color w:val="002060"/>
          <w:sz w:val="24"/>
          <w:szCs w:val="24"/>
          <w:lang w:val="eu-ES"/>
        </w:rPr>
        <w:t xml:space="preserve">EZTABAIDA: </w:t>
      </w:r>
    </w:p>
    <w:p w:rsidR="006F2C78" w:rsidRPr="000F713E" w:rsidRDefault="006F2C78" w:rsidP="005A6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993"/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>Animazio eta aisialdi arloko lanaren errealitatea eta etorkizuna Araban.</w:t>
      </w:r>
    </w:p>
    <w:p w:rsidR="006F2C78" w:rsidRPr="002619AB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sz w:val="26"/>
          <w:szCs w:val="26"/>
          <w:u w:val="single"/>
          <w:lang w:val="eu-ES"/>
        </w:rPr>
      </w:pP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u w:val="single"/>
          <w:lang w:val="eu-ES"/>
        </w:rPr>
      </w:pPr>
      <w:r w:rsidRPr="000F713E">
        <w:rPr>
          <w:rFonts w:ascii="Arial" w:hAnsi="Arial" w:cs="Arial"/>
          <w:b/>
          <w:bCs/>
          <w:color w:val="333333"/>
          <w:u w:val="single"/>
          <w:lang w:val="eu-ES"/>
        </w:rPr>
        <w:t>Maiatzak 19, igandea</w:t>
      </w:r>
    </w:p>
    <w:p w:rsidR="006F2C78" w:rsidRPr="000F713E" w:rsidRDefault="006F2C78" w:rsidP="005A6A27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color w:val="333333"/>
          <w:u w:val="single"/>
          <w:lang w:val="eu-ES"/>
        </w:rPr>
      </w:pPr>
    </w:p>
    <w:p w:rsidR="006F2C78" w:rsidRPr="000F713E" w:rsidRDefault="006F2C78" w:rsidP="005A6A27">
      <w:pPr>
        <w:widowControl w:val="0"/>
        <w:shd w:val="clear" w:color="auto" w:fill="DAEEF3"/>
        <w:autoSpaceDE w:val="0"/>
        <w:autoSpaceDN w:val="0"/>
        <w:adjustRightInd w:val="0"/>
        <w:spacing w:after="0" w:line="239" w:lineRule="auto"/>
        <w:jc w:val="center"/>
        <w:outlineLvl w:val="0"/>
        <w:rPr>
          <w:rFonts w:ascii="Times New Roman" w:hAnsi="Times New Roman"/>
          <w:color w:val="0070C0"/>
          <w:lang w:val="eu-ES"/>
        </w:rPr>
      </w:pPr>
      <w:r w:rsidRPr="000F713E">
        <w:rPr>
          <w:rFonts w:ascii="Arial" w:hAnsi="Arial" w:cs="Arial"/>
          <w:b/>
          <w:bCs/>
          <w:color w:val="0070C0"/>
          <w:lang w:val="eu-ES"/>
        </w:rPr>
        <w:t>ARABAKO ERAKUNDEETAKO ANIMAZIOA</w:t>
      </w:r>
    </w:p>
    <w:p w:rsidR="006F2C78" w:rsidRPr="002619AB" w:rsidRDefault="006F2C78" w:rsidP="005A6A2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eu-ES"/>
        </w:rPr>
      </w:pPr>
    </w:p>
    <w:p w:rsidR="006F2C78" w:rsidRPr="002619AB" w:rsidRDefault="006F2C78" w:rsidP="005A6A27">
      <w:pPr>
        <w:widowControl w:val="0"/>
        <w:autoSpaceDE w:val="0"/>
        <w:autoSpaceDN w:val="0"/>
        <w:adjustRightInd w:val="0"/>
        <w:spacing w:after="0" w:line="182" w:lineRule="exact"/>
        <w:jc w:val="center"/>
        <w:rPr>
          <w:rFonts w:ascii="Arial" w:hAnsi="Arial" w:cs="Arial"/>
          <w:b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outlineLvl w:val="0"/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iCs/>
          <w:sz w:val="24"/>
          <w:szCs w:val="24"/>
          <w:lang w:val="eu-ES"/>
        </w:rPr>
        <w:t>10.00</w:t>
      </w:r>
      <w:r w:rsidRPr="000F713E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u-ES"/>
        </w:rPr>
        <w:t xml:space="preserve"> </w:t>
      </w:r>
      <w:r w:rsidRPr="000F713E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u-ES"/>
        </w:rPr>
        <w:tab/>
      </w: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>AZALPENA</w:t>
      </w:r>
    </w:p>
    <w:p w:rsidR="006F2C78" w:rsidRPr="000F713E" w:rsidRDefault="006F2C78" w:rsidP="005A6A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outlineLvl w:val="0"/>
        <w:rPr>
          <w:rFonts w:ascii="Times New Roman" w:hAnsi="Times New Roman"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iCs/>
          <w:color w:val="002060"/>
          <w:sz w:val="24"/>
          <w:szCs w:val="24"/>
          <w:lang w:val="eu-ES"/>
        </w:rPr>
        <w:tab/>
        <w:t>Arabako elkarteen lana ikustaraztea.</w:t>
      </w:r>
    </w:p>
    <w:p w:rsidR="006F2C78" w:rsidRPr="000F713E" w:rsidRDefault="006F2C78" w:rsidP="005A6A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auto"/>
        <w:outlineLvl w:val="0"/>
        <w:rPr>
          <w:rFonts w:ascii="Arial" w:hAnsi="Arial" w:cs="Arial"/>
          <w:b/>
          <w:bCs/>
          <w:color w:val="333333"/>
          <w:sz w:val="24"/>
          <w:szCs w:val="24"/>
          <w:lang w:val="eu-ES"/>
        </w:rPr>
      </w:pPr>
    </w:p>
    <w:p w:rsidR="006F2C78" w:rsidRPr="000F713E" w:rsidRDefault="006F2C78" w:rsidP="005A6A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auto"/>
        <w:outlineLvl w:val="0"/>
        <w:rPr>
          <w:rFonts w:ascii="Arial" w:hAnsi="Arial" w:cs="Arial"/>
          <w:b/>
          <w:bCs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>12.00</w:t>
      </w:r>
      <w:r w:rsidRPr="000F713E">
        <w:rPr>
          <w:rFonts w:ascii="Arial" w:hAnsi="Arial" w:cs="Arial"/>
          <w:b/>
          <w:bCs/>
          <w:color w:val="333333"/>
          <w:sz w:val="24"/>
          <w:szCs w:val="24"/>
          <w:lang w:val="eu-ES"/>
        </w:rPr>
        <w:tab/>
      </w:r>
      <w:r w:rsidRPr="000F713E">
        <w:rPr>
          <w:rFonts w:ascii="Arial" w:hAnsi="Arial" w:cs="Arial"/>
          <w:b/>
          <w:bCs/>
          <w:color w:val="002060"/>
          <w:sz w:val="24"/>
          <w:szCs w:val="24"/>
          <w:lang w:val="eu-ES"/>
        </w:rPr>
        <w:t>WORLD KAFEA:</w:t>
      </w:r>
    </w:p>
    <w:p w:rsidR="006F2C78" w:rsidRPr="000F713E" w:rsidRDefault="006F2C78" w:rsidP="005A6A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auto"/>
        <w:ind w:left="851"/>
        <w:outlineLvl w:val="0"/>
        <w:rPr>
          <w:rFonts w:ascii="Times New Roman" w:hAnsi="Times New Roman"/>
          <w:color w:val="002060"/>
          <w:sz w:val="24"/>
          <w:szCs w:val="24"/>
          <w:lang w:val="eu-ES"/>
        </w:rPr>
      </w:pPr>
      <w:r w:rsidRPr="000F713E">
        <w:rPr>
          <w:rFonts w:ascii="Arial" w:hAnsi="Arial" w:cs="Arial"/>
          <w:b/>
          <w:bCs/>
          <w:color w:val="002060"/>
          <w:sz w:val="24"/>
          <w:szCs w:val="24"/>
          <w:lang w:val="eu-ES"/>
        </w:rPr>
        <w:t xml:space="preserve">Animazioaren arazoak eta beharrak elkarteetan.  </w:t>
      </w:r>
    </w:p>
    <w:sectPr w:rsidR="006F2C78" w:rsidRPr="000F713E" w:rsidSect="00D702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EE" w:rsidRDefault="00401EEE" w:rsidP="000F713E">
      <w:pPr>
        <w:spacing w:after="0" w:line="240" w:lineRule="auto"/>
      </w:pPr>
      <w:r>
        <w:separator/>
      </w:r>
    </w:p>
  </w:endnote>
  <w:endnote w:type="continuationSeparator" w:id="0">
    <w:p w:rsidR="00401EEE" w:rsidRDefault="00401EEE" w:rsidP="000F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9"/>
      <w:gridCol w:w="7821"/>
    </w:tblGrid>
    <w:tr w:rsidR="000F713E" w:rsidRPr="000F713E">
      <w:tc>
        <w:tcPr>
          <w:tcW w:w="918" w:type="dxa"/>
        </w:tcPr>
        <w:p w:rsidR="000F713E" w:rsidRDefault="000F713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0F713E" w:rsidRDefault="000F713E" w:rsidP="000F713E">
          <w:pPr>
            <w:pStyle w:val="Piedepgina"/>
            <w:spacing w:after="0" w:line="240" w:lineRule="auto"/>
            <w:jc w:val="center"/>
            <w:rPr>
              <w:b/>
            </w:rPr>
          </w:pPr>
          <w:r w:rsidRPr="00A70EF5">
            <w:rPr>
              <w:b/>
            </w:rPr>
            <w:t>Acción 21, Escuela de Animación.  C/ Torno 2 bajo. 01001 Vitoria-Gasteiz</w:t>
          </w:r>
        </w:p>
        <w:p w:rsidR="000F713E" w:rsidRDefault="000F713E" w:rsidP="000F713E">
          <w:pPr>
            <w:pStyle w:val="Piedepgina"/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945 277 503</w:t>
          </w:r>
        </w:p>
        <w:p w:rsidR="000F713E" w:rsidRPr="000F713E" w:rsidRDefault="006A73F9" w:rsidP="000F713E">
          <w:pPr>
            <w:pStyle w:val="Piedepgina"/>
            <w:tabs>
              <w:tab w:val="clear" w:pos="4252"/>
              <w:tab w:val="clear" w:pos="8504"/>
              <w:tab w:val="left" w:pos="1335"/>
            </w:tabs>
            <w:jc w:val="center"/>
            <w:rPr>
              <w:lang w:val="en-US"/>
            </w:rPr>
          </w:pPr>
          <w:hyperlink r:id="rId1" w:history="1">
            <w:r w:rsidR="000F713E" w:rsidRPr="00A70EF5">
              <w:rPr>
                <w:rStyle w:val="Hipervnculo"/>
                <w:b/>
                <w:lang w:val="en-US"/>
              </w:rPr>
              <w:t>accion21animazioeskola@gmail.com</w:t>
            </w:r>
          </w:hyperlink>
          <w:r w:rsidR="000F713E" w:rsidRPr="00A70EF5">
            <w:rPr>
              <w:b/>
              <w:lang w:val="en-US"/>
            </w:rPr>
            <w:t xml:space="preserve">   accion21.wordpress.com</w:t>
          </w:r>
        </w:p>
      </w:tc>
    </w:tr>
  </w:tbl>
  <w:p w:rsidR="000F713E" w:rsidRPr="000F713E" w:rsidRDefault="000F713E" w:rsidP="000F713E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EE" w:rsidRDefault="00401EEE" w:rsidP="000F713E">
      <w:pPr>
        <w:spacing w:after="0" w:line="240" w:lineRule="auto"/>
      </w:pPr>
      <w:r>
        <w:separator/>
      </w:r>
    </w:p>
  </w:footnote>
  <w:footnote w:type="continuationSeparator" w:id="0">
    <w:p w:rsidR="00401EEE" w:rsidRDefault="00401EEE" w:rsidP="000F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E4" w:rsidRDefault="006A73F9" w:rsidP="00A755E4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39.75pt">
          <v:imagedata r:id="rId1" o:title="a21blo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27"/>
    <w:rsid w:val="000F713E"/>
    <w:rsid w:val="00130FCB"/>
    <w:rsid w:val="00155B36"/>
    <w:rsid w:val="001A5805"/>
    <w:rsid w:val="001B2A78"/>
    <w:rsid w:val="00252851"/>
    <w:rsid w:val="002619AB"/>
    <w:rsid w:val="002A552E"/>
    <w:rsid w:val="002F2CAD"/>
    <w:rsid w:val="003C3897"/>
    <w:rsid w:val="00401EEE"/>
    <w:rsid w:val="00554EB0"/>
    <w:rsid w:val="005A6A27"/>
    <w:rsid w:val="005D1696"/>
    <w:rsid w:val="005D5574"/>
    <w:rsid w:val="0068565B"/>
    <w:rsid w:val="006A73F9"/>
    <w:rsid w:val="006F2C78"/>
    <w:rsid w:val="00883277"/>
    <w:rsid w:val="009E2ADA"/>
    <w:rsid w:val="00A755E4"/>
    <w:rsid w:val="00B34991"/>
    <w:rsid w:val="00B4136F"/>
    <w:rsid w:val="00BB1A31"/>
    <w:rsid w:val="00D51455"/>
    <w:rsid w:val="00D7025B"/>
    <w:rsid w:val="00DD7464"/>
    <w:rsid w:val="00E354A3"/>
    <w:rsid w:val="00F16142"/>
    <w:rsid w:val="00FB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1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13E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F71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13E"/>
    <w:rPr>
      <w:rFonts w:eastAsia="Times New Roman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F713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71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ion21animazioesk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ABIERTAS SOBRE ANIMACIÓN Y TIEMPO LIBRE EN ÁLAVA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ABIERTAS SOBRE ANIMACIÓN Y TIEMPO LIBRE EN ÁLAVA</dc:title>
  <dc:subject/>
  <dc:creator>alma</dc:creator>
  <cp:keywords/>
  <dc:description/>
  <cp:lastModifiedBy>alma</cp:lastModifiedBy>
  <cp:revision>7</cp:revision>
  <cp:lastPrinted>2013-04-11T06:51:00Z</cp:lastPrinted>
  <dcterms:created xsi:type="dcterms:W3CDTF">2013-04-18T10:48:00Z</dcterms:created>
  <dcterms:modified xsi:type="dcterms:W3CDTF">2013-05-14T10:15:00Z</dcterms:modified>
</cp:coreProperties>
</file>