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bookmarkStart w:id="0" w:name="__DdeLink__35_834788245"/>
      <w:r>
        <w:rPr>
          <w:b/>
          <w:sz w:val="24"/>
          <w:szCs w:val="24"/>
        </w:rPr>
        <w:t>Jornada participativa: ‘BATAN EGUNA 2021. Cuidemos nuestro río’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Fecha: 24 de octubre de 2021.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Horario: De 11:00 a 14:30 h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Lugar: Entorno río Batán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domingo, 24 de octubre, la Asociación de Vecinos y Vecinas Gure Batán Elkartea ha organizado una jornada participativa dirigida  a toda la ciudadanía de Vitoria-Gasteiz en horario de 11:00 a 14:30 h y en el entorno del río Batán. </w:t>
      </w:r>
    </w:p>
    <w:p>
      <w:pPr>
        <w:pStyle w:val="Normal"/>
        <w:jc w:val="both"/>
        <w:rPr>
          <w:sz w:val="24"/>
          <w:szCs w:val="24"/>
        </w:rPr>
      </w:pPr>
      <w:bookmarkStart w:id="1" w:name="_gjdgxs"/>
      <w:bookmarkStart w:id="2" w:name="_gjdgxs"/>
      <w:bookmarkEnd w:id="2"/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jornada, bajo el nombre </w:t>
      </w:r>
      <w:r>
        <w:rPr>
          <w:b/>
          <w:sz w:val="24"/>
          <w:szCs w:val="24"/>
        </w:rPr>
        <w:t>‘Batan Eguna 2021. Cuidemos nuestro río’</w:t>
      </w:r>
      <w:r>
        <w:rPr>
          <w:sz w:val="24"/>
          <w:szCs w:val="24"/>
        </w:rPr>
        <w:t xml:space="preserve">, se engloba dentro del </w:t>
      </w:r>
      <w:r>
        <w:rPr>
          <w:b/>
          <w:sz w:val="24"/>
          <w:szCs w:val="24"/>
        </w:rPr>
        <w:t>proyecto ‘Batán +Vivo’</w:t>
      </w:r>
      <w:r>
        <w:rPr>
          <w:sz w:val="24"/>
          <w:szCs w:val="24"/>
        </w:rPr>
        <w:t>, subvencionado por el Ayuntamiento de Vitoria-Gasteiz. La asociación, constituida en octubre de 2020, planteó este proyecto con los siguientes objetivos, entre otros:  Promocionar la vida asociativa en el barrio e impulsar una cultura de voluntariado en el barrio, dando a conocer la recién constituida AAVV Gure Batán entre el vecindario; crear una identidad de barrio, fomentando la participación ciudadana en un proyecto de interés común que favorezca la convivencia intergeneracional e intercultural; fomentar la constitución de una red de apoyo entre las y los vecinos que facilite la relación, el conocimiento y la colaboración en proyectos comunitarios; y fomentar un entorno sostenible, mejorando la calidad ambiental del barrio y situando el Río Batán como un eje de vida común. En definitiva, conseguir un barrio +VIVO para el disfrute de la ciudadanía en todos los aspectos +HUMANO, +COLABORATIVO, + VERDE, + IGUALITARIO, + INTEGRADOR.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Durante Batán Eguna 2021, txikis y mayores podrán disfrutar de muy diversas actividades para conocer la fauna y flora del barrio a través de paseos guiados, analizar el agua del río Batán de una manera lúdica y divertida, y participar en el futuro del barrio a través de la construcción de un tablón participativo denominado ‘Sueña tu barrio’. Asimismo, tendrá lugar una exhibición de Herri Kirolak y la posibilidad de degustar la gastronomía local, todo ello acompañado por kalejira de trikitixa, música de dj y espectáculo pirotécnico.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Se adjunta cartel, programa completo de actividades y ubicación de Batán Eguna 2021.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Más información acerca de Batán Eguna 2021: </w:t>
      </w:r>
    </w:p>
    <w:p>
      <w:pPr>
        <w:pStyle w:val="Normal"/>
        <w:jc w:val="both"/>
        <w:rPr/>
      </w:pPr>
      <w:bookmarkStart w:id="3" w:name="__DdeLink__35_834788245"/>
      <w:bookmarkEnd w:id="3"/>
      <w:r>
        <w:rPr>
          <w:sz w:val="24"/>
          <w:szCs w:val="24"/>
        </w:rPr>
        <w:t>María Sanz de las Heras. 680 66 12 32</w:t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u-ES" w:eastAsia="zh-CN" w:bidi="hi-IN"/>
      </w:rPr>
    </w:rPrDefault>
    <w:pPrDefault>
      <w:pPr>
        <w:spacing w:lineRule="auto" w:line="259"/>
      </w:pPr>
    </w:pPrDefault>
  </w:docDefaults>
  <w:style w:type="paragraph" w:styleId="Normal">
    <w:name w:val="Normal"/>
    <w:qFormat/>
    <w:pPr>
      <w:widowControl w:val="false"/>
      <w:suppressAutoHyphens w:val="true"/>
      <w:spacing w:lineRule="auto" w:line="259" w:before="0" w:after="160"/>
    </w:pPr>
    <w:rPr>
      <w:rFonts w:ascii="Calibri" w:hAnsi="Calibri" w:eastAsia="Calibri" w:cs="Calibri"/>
      <w:color w:val="auto"/>
      <w:sz w:val="22"/>
      <w:szCs w:val="22"/>
      <w:lang w:val="eu-ES" w:eastAsia="zh-CN" w:bidi="hi-IN"/>
    </w:rPr>
  </w:style>
  <w:style w:type="paragraph" w:styleId="Encabezado1">
    <w:name w:val="Encabezado 1"/>
    <w:basedOn w:val="Normal1"/>
    <w:next w:val="Normal"/>
    <w:pPr>
      <w:keepNext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Encabezado2">
    <w:name w:val="Encabezado 2"/>
    <w:basedOn w:val="Normal1"/>
    <w:next w:val="Normal"/>
    <w:pPr>
      <w:keepNext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Encabezado3">
    <w:name w:val="Encabezado 3"/>
    <w:basedOn w:val="Normal1"/>
    <w:next w:val="Normal"/>
    <w:pPr>
      <w:keepNext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Encabezado4">
    <w:name w:val="Encabezado 4"/>
    <w:basedOn w:val="Normal1"/>
    <w:next w:val="Normal"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Encabezado5">
    <w:name w:val="Encabezado 5"/>
    <w:basedOn w:val="Normal1"/>
    <w:next w:val="Normal"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Encabezado6">
    <w:name w:val="Encabezado 6"/>
    <w:basedOn w:val="Normal1"/>
    <w:next w:val="Normal"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Arial"/>
    </w:rPr>
  </w:style>
  <w:style w:type="paragraph" w:styleId="Pie">
    <w:name w:val="Pi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sz w:val="22"/>
      <w:szCs w:val="22"/>
      <w:lang w:val="eu-ES" w:eastAsia="zh-CN" w:bidi="hi-IN"/>
    </w:rPr>
  </w:style>
  <w:style w:type="paragraph" w:styleId="Ttulo">
    <w:name w:val="Título"/>
    <w:basedOn w:val="Normal1"/>
    <w:next w:val="Normal"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ítulo"/>
    <w:basedOn w:val="Normal1"/>
    <w:next w:val="Normal"/>
    <w:pPr>
      <w:keepNext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LibreOffice/4.4.2.2$Windows_x86 LibreOffice_project/c4c7d32d0d49397cad38d62472b0bc8acff48dd6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es-ES</dc:language>
  <cp:revision>0</cp:revision>
</cp:coreProperties>
</file>